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Mise en demeure du syndic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[Adresse]</w:t>
      </w:r>
      <w:r>
        <w:br/>
      </w:r>
      <w:r>
        <w:rPr>
          <w:highlight w:val="yellow"/>
        </w:rPr>
        <w:t xml:space="preserve">[Copropriétaire du lot n° (__) / Président du conseil syndical]</w:t>
      </w:r>
      <w:r>
        <w:rPr/>
        <w:t xml:space="preserve"> — Copropriété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>
          <w:highlight w:val="yellow"/>
        </w:rPr>
        <w:t xml:space="preserve">[Nom du syndic]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/>
        <w:t xml:space="preserve">Lettre recommandée avec accusé de réception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Mise en demeure — </w:t>
      </w:r>
      <w:r>
        <w:rPr>
          <w:b/>
          <w:highlight w:val="yellow"/>
        </w:rPr>
        <w:t xml:space="preserve">[convocation de l’assemblée générale annuelle / transmission de documents / exécution de travaux urgents]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Malgré </w:t>
      </w:r>
      <w:r>
        <w:rPr>
          <w:highlight w:val="yellow"/>
        </w:rPr>
        <w:t xml:space="preserve">[mes courriers des (dates) / ma demande du (date)]</w:t>
      </w:r>
      <w:r>
        <w:rPr/>
        <w:t xml:space="preserve">, restés sans réponse, vous n’avez pas </w:t>
      </w:r>
      <w:r>
        <w:rPr>
          <w:highlight w:val="yellow"/>
        </w:rPr>
        <w:t xml:space="preserve">[convoqué l’assemblée générale annuelle, alors que la dernière s’est tenue le (date) / transmis les documents suivants : (liste) / fait exécuter les travaux urgents suivants : (description)]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Cette situation contrevient à vos obligations de syndic, notamment celles de l’article 18 de la loi du 10 juillet 1965 </w:t>
      </w:r>
      <w:r>
        <w:rPr>
          <w:highlight w:val="yellow"/>
        </w:rPr>
        <w:t xml:space="preserve">[administration de l’immeuble, exécution des décisions d’assemblée, information des copropriétaires]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En conséquence, je vous mets en demeure de </w:t>
      </w:r>
      <w:r>
        <w:rPr>
          <w:highlight w:val="yellow"/>
        </w:rPr>
        <w:t xml:space="preserve">[convoquer l’assemblée générale / me transmettre les documents demandés / faire réaliser les travaux]</w:t>
      </w:r>
      <w:r>
        <w:rPr/>
        <w:t xml:space="preserve"> sous </w:t>
      </w:r>
      <w:r>
        <w:rPr>
          <w:highlight w:val="yellow"/>
        </w:rPr>
        <w:t xml:space="preserve">[8 / 15]</w:t>
      </w:r>
      <w:r>
        <w:rPr/>
        <w:t xml:space="preserve"> jours à compter de la première présentation de la présente.</w:t>
      </w:r>
    </w:p>
    <w:p>
      <w:pPr>
        <w:spacing w:before="0" w:after="160" w:line="276" w:lineRule="auto"/>
      </w:pPr>
      <w:r>
        <w:rPr/>
        <w:t xml:space="preserve">À défaut, j’en tirerai toutes conséquences : </w:t>
      </w:r>
      <w:r>
        <w:rPr>
          <w:highlight w:val="yellow"/>
        </w:rPr>
        <w:t xml:space="preserve">[convocation de l’assemblée par le conseil syndical en application de l’article 8 du décret du 17 mars 1967 / saisine du tribunal judiciaire, le cas échéant en référé / inscription de la question de votre révocation à l’ordre du jour de la prochaine assemblée]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Je vous prie d’agréer,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